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Александрова</w:t>
      </w:r>
      <w:r>
        <w:t xml:space="preserve"> </w:t>
      </w:r>
      <w:r>
        <w:t xml:space="preserve">Ульяна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Создайте текстовой файл text.txt.</w:t>
      </w:r>
    </w:p>
    <w:p>
      <w:pPr>
        <w:numPr>
          <w:ilvl w:val="0"/>
          <w:numId w:val="1001"/>
        </w:numPr>
        <w:pStyle w:val="Compact"/>
      </w:pPr>
      <w:r>
        <w:t xml:space="preserve">Откройте этот файл с помощью встроенного в mc редактора.</w:t>
      </w:r>
    </w:p>
    <w:p>
      <w:pPr>
        <w:numPr>
          <w:ilvl w:val="0"/>
          <w:numId w:val="1001"/>
        </w:numPr>
        <w:pStyle w:val="Compact"/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</w:p>
    <w:p>
      <w:pPr>
        <w:numPr>
          <w:ilvl w:val="0"/>
          <w:numId w:val="1001"/>
        </w:numPr>
        <w:pStyle w:val="Compact"/>
      </w:pPr>
      <w:r>
        <w:t xml:space="preserve">Проделайте с текстом следующие манипуляции, используя горячие клавиши:</w:t>
      </w:r>
      <w:r>
        <w:br/>
      </w:r>
      <w:r>
        <w:t xml:space="preserve">4.1. Удалите строку текста.</w:t>
      </w:r>
      <w:r>
        <w:br/>
      </w:r>
      <w:r>
        <w:t xml:space="preserve">4.2. Выделите фрагмент текста и скопируйте его на новую строку.</w:t>
      </w:r>
      <w:r>
        <w:br/>
      </w:r>
      <w:r>
        <w:t xml:space="preserve">4.3. Выделите фрагмент текста и перенесите его на новую строку.</w:t>
      </w:r>
      <w:r>
        <w:br/>
      </w:r>
      <w:r>
        <w:t xml:space="preserve">4.4. Сохраните файл.</w:t>
      </w:r>
      <w:r>
        <w:br/>
      </w:r>
      <w:r>
        <w:t xml:space="preserve">4.5. Отмените последнее действие.</w:t>
      </w:r>
      <w:r>
        <w:br/>
      </w:r>
      <w:r>
        <w:t xml:space="preserve">4.6. Перейдите в конец файла (нажав комбинацию клавиш) и напишите некоторый текст.</w:t>
      </w:r>
      <w:r>
        <w:br/>
      </w:r>
      <w:r>
        <w:t xml:space="preserve">4.7. Перейдите в начало файла (нажав комбинацию клавиш) и напишите некоторый текст.</w:t>
      </w:r>
      <w:r>
        <w:br/>
      </w:r>
      <w:r>
        <w:t xml:space="preserve">4.8. Сохраните и закройте файл.</w:t>
      </w:r>
    </w:p>
    <w:p>
      <w:pPr>
        <w:numPr>
          <w:ilvl w:val="0"/>
          <w:numId w:val="1001"/>
        </w:numPr>
        <w:pStyle w:val="Compact"/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numPr>
          <w:ilvl w:val="0"/>
          <w:numId w:val="1001"/>
        </w:numPr>
        <w:pStyle w:val="Compact"/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</w:t>
      </w:r>
    </w:p>
    <w:p>
      <w:pPr>
        <w:pStyle w:val="BodyText"/>
      </w:pPr>
      <w:r>
        <w:t xml:space="preserve">Midnight Commander (или mc) — псевдографическая командная оболочка для UNIX/Linux систем. Для запуска mc необходимо в командной строке набрать mc и нажать Enter.</w:t>
      </w:r>
    </w:p>
    <w:p>
      <w:pPr>
        <w:pStyle w:val="BodyText"/>
      </w:pPr>
      <w:r>
        <w:t xml:space="preserve">Рабочее пространство mc имеет две панели, отображающие по умолчанию списки файлов двух каталогов. Над панелями располагается меню, доступ к которому осуществляется с помощью клавиши F9 . Под панелями внизу расположены управляющие экранные кнопки, ассоциированные с функциональными клавишами F1 – F10 (табл. 7.1). Над ними располагается командная строка, предназначенная для ввода команд.</w:t>
      </w:r>
    </w:p>
    <w:p>
      <w:pPr>
        <w:pStyle w:val="BodyText"/>
      </w:pPr>
      <w:r>
        <w:t xml:space="preserve">F1 - Вызов контекстно-зависимой подсказки</w:t>
      </w:r>
      <w:r>
        <w:br/>
      </w:r>
      <w:r>
        <w:t xml:space="preserve">F2 - Вызов пользовательского меню с возможностью создания и/или дополнения дополнительных функций</w:t>
      </w:r>
      <w:r>
        <w:br/>
      </w:r>
      <w:r>
        <w:t xml:space="preserve">F3 - Просмотр содержимого файла, на который указывает подсветка в активной панели (без возможности редактирования)</w:t>
      </w:r>
      <w:r>
        <w:br/>
      </w:r>
      <w:r>
        <w:t xml:space="preserve">F4 - Вызов встроенного в mc редактора для изменения содержания файла, на который указывает подсветка в активной панели</w:t>
      </w:r>
      <w:r>
        <w:br/>
      </w:r>
      <w:r>
        <w:t xml:space="preserve">F5 - Копирование одного или нескольких файлов, отмеченных в первой (активной) панели, в каталог, отображаемый на второй панели</w:t>
      </w:r>
      <w:r>
        <w:br/>
      </w:r>
      <w:r>
        <w:t xml:space="preserve">F6 - Перенос одного или нескольких файлов, отмеченных в первой (активной) панели, в каталог, отображаемый на второй панели</w:t>
      </w:r>
      <w:r>
        <w:br/>
      </w:r>
      <w:r>
        <w:t xml:space="preserve">F7 - Создание подкаталога в каталоге, отображаемом в активной панели</w:t>
      </w:r>
      <w:r>
        <w:br/>
      </w:r>
      <w:r>
        <w:t xml:space="preserve">F8 - Удаление одного или нескольких файлов (каталогов), отмеченных в первой (активной) панели файлов</w:t>
      </w:r>
      <w:r>
        <w:br/>
      </w:r>
      <w:r>
        <w:t xml:space="preserve">F9 - Вызов меню mc</w:t>
      </w:r>
      <w:r>
        <w:br/>
      </w:r>
      <w:r>
        <w:t xml:space="preserve">F10 - Выход из mc</w:t>
      </w:r>
    </w:p>
    <w:p>
      <w:pPr>
        <w:pStyle w:val="BodyText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 Панели можно поменять местами. Для этого и используется комбинация клавиш Ctrl-u или команда меню mc Переставить панели.</w:t>
      </w:r>
      <w:r>
        <w:br/>
      </w:r>
      <w:r>
        <w:t xml:space="preserve">Также можно временно убрать отображение панелей (отключить их) с помощью комбинации клавиш Ctrl-o или команды меню mc Отключить панели . Это может быть полезно, например, если необходимо увидеть вывод какой-то информации на экран после выполнения какой-либо команды shell. С помощью последовательного применения комбинации клавиш Ctrl-x d есть возможность сравнения каталогов, отображённых на двух панелях. Панели могут дополнительно быть переведены в один из двух режимов: Информация или Дерево 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 Правая панель и Левая панель.</w:t>
      </w:r>
    </w:p>
    <w:bookmarkEnd w:id="22"/>
    <w:bookmarkStart w:id="7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Я изучила информацию о mc, вызвав в командной строке man mc (рис. fig. 1).</w:t>
      </w:r>
    </w:p>
    <w:p>
      <w:pPr>
        <w:pStyle w:val="CaptionedFigure"/>
      </w:pPr>
      <w:bookmarkStart w:id="26" w:name="fig:001"/>
      <w:r>
        <w:drawing>
          <wp:inline>
            <wp:extent cx="5334000" cy="3903253"/>
            <wp:effectExtent b="0" l="0" r="0" t="0"/>
            <wp:docPr descr="Рис. 1: man mc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3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man mc</w:t>
      </w:r>
    </w:p>
    <w:p>
      <w:pPr>
        <w:pStyle w:val="BodyText"/>
      </w:pPr>
      <w:r>
        <w:t xml:space="preserve">Я запустила mc и изучила его структуру, а также выполнила несколько операций с помощью горячих клавиш. Я вывела информацию о файлах, которая была достаточно исчерпывающая (рис. fig. 2).</w:t>
      </w:r>
    </w:p>
    <w:p>
      <w:pPr>
        <w:pStyle w:val="CaptionedFigure"/>
      </w:pPr>
      <w:bookmarkStart w:id="30" w:name="fig:002"/>
      <w:r>
        <w:drawing>
          <wp:inline>
            <wp:extent cx="5334000" cy="4295321"/>
            <wp:effectExtent b="0" l="0" r="0" t="0"/>
            <wp:docPr descr="Рис. 2: информация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5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информация</w:t>
      </w:r>
    </w:p>
    <w:p>
      <w:pPr>
        <w:pStyle w:val="BodyText"/>
      </w:pPr>
      <w:r>
        <w:t xml:space="preserve">Используя подменю Файл, просмотрела содержимое текстового файла (рис. fig. 3).</w:t>
      </w:r>
    </w:p>
    <w:p>
      <w:pPr>
        <w:pStyle w:val="CaptionedFigure"/>
      </w:pPr>
      <w:bookmarkStart w:id="34" w:name="fig:003"/>
      <w:r>
        <w:drawing>
          <wp:inline>
            <wp:extent cx="5334000" cy="4292449"/>
            <wp:effectExtent b="0" l="0" r="0" t="0"/>
            <wp:docPr descr="Рис. 3: просмотр содержимого файла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2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просмотр содержимого файла</w:t>
      </w:r>
    </w:p>
    <w:p>
      <w:pPr>
        <w:pStyle w:val="BodyText"/>
      </w:pPr>
      <w:r>
        <w:t xml:space="preserve">Создала каталог и скопировала туда файлы (рис. fig. 4) (рис. fig. 5).</w:t>
      </w:r>
    </w:p>
    <w:p>
      <w:pPr>
        <w:pStyle w:val="CaptionedFigure"/>
      </w:pPr>
      <w:bookmarkStart w:id="38" w:name="fig:004"/>
      <w:r>
        <w:drawing>
          <wp:inline>
            <wp:extent cx="5334000" cy="1951463"/>
            <wp:effectExtent b="0" l="0" r="0" t="0"/>
            <wp:docPr descr="Рис. 4: создание каталога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1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создание каталога</w:t>
      </w:r>
    </w:p>
    <w:p>
      <w:pPr>
        <w:pStyle w:val="CaptionedFigure"/>
      </w:pPr>
      <w:bookmarkStart w:id="42" w:name="fig:005"/>
      <w:r>
        <w:drawing>
          <wp:inline>
            <wp:extent cx="5334000" cy="4266302"/>
            <wp:effectExtent b="0" l="0" r="0" t="0"/>
            <wp:docPr descr="Рис. 5: копирование файлов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6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копирование файлов</w:t>
      </w:r>
    </w:p>
    <w:p>
      <w:pPr>
        <w:pStyle w:val="BodyText"/>
      </w:pPr>
      <w:r>
        <w:t xml:space="preserve">Используя подменю Команда, я осуществила поиск в файловой системе с заданными условиями (рис. fig. 6).</w:t>
      </w:r>
    </w:p>
    <w:p>
      <w:pPr>
        <w:pStyle w:val="CaptionedFigure"/>
      </w:pPr>
      <w:bookmarkStart w:id="46" w:name="fig:006"/>
      <w:r>
        <w:drawing>
          <wp:inline>
            <wp:extent cx="5334000" cy="4233974"/>
            <wp:effectExtent b="0" l="0" r="0" t="0"/>
            <wp:docPr descr="Рис. 6: поиск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поиск</w:t>
      </w:r>
    </w:p>
    <w:p>
      <w:pPr>
        <w:pStyle w:val="BodyText"/>
      </w:pPr>
      <w:r>
        <w:t xml:space="preserve">Я выбрала и повторила предыдущую команду (рис. fig. 7).</w:t>
      </w:r>
    </w:p>
    <w:p>
      <w:pPr>
        <w:pStyle w:val="CaptionedFigure"/>
      </w:pPr>
      <w:bookmarkStart w:id="50" w:name="fig:007"/>
      <w:r>
        <w:drawing>
          <wp:inline>
            <wp:extent cx="2425566" cy="1588168"/>
            <wp:effectExtent b="0" l="0" r="0" t="0"/>
            <wp:docPr descr="Рис. 7: история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566" cy="158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история</w:t>
      </w:r>
    </w:p>
    <w:p>
      <w:pPr>
        <w:pStyle w:val="BodyText"/>
      </w:pPr>
      <w:r>
        <w:t xml:space="preserve">А также проанализировала файла меню и расширений (рис. fig. 8).</w:t>
      </w:r>
    </w:p>
    <w:p>
      <w:pPr>
        <w:pStyle w:val="CaptionedFigure"/>
      </w:pPr>
      <w:bookmarkStart w:id="54" w:name="fig:008"/>
      <w:r>
        <w:drawing>
          <wp:inline>
            <wp:extent cx="5334000" cy="4233834"/>
            <wp:effectExtent b="0" l="0" r="0" t="0"/>
            <wp:docPr descr="Рис. 8: фал меню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3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фал меню</w:t>
      </w:r>
    </w:p>
    <w:p>
      <w:pPr>
        <w:pStyle w:val="BodyText"/>
      </w:pPr>
      <w:r>
        <w:t xml:space="preserve">Используя подменю Настройки, освоила операции, определяющие структуру экрана mc (рис. fig. 9).</w:t>
      </w:r>
    </w:p>
    <w:p>
      <w:pPr>
        <w:pStyle w:val="CaptionedFigure"/>
      </w:pPr>
      <w:bookmarkStart w:id="58" w:name="fig:009"/>
      <w:r>
        <w:drawing>
          <wp:inline>
            <wp:extent cx="5334000" cy="4198632"/>
            <wp:effectExtent b="0" l="0" r="0" t="0"/>
            <wp:docPr descr="Рис. 9: интерфейс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8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интерфейс</w:t>
      </w:r>
    </w:p>
    <w:p>
      <w:pPr>
        <w:pStyle w:val="BodyText"/>
      </w:pPr>
      <w:r>
        <w:t xml:space="preserve">Создала текстовой файл text.txt, открыла его с помощью встроенного в mc редактора и вставила в открытый файл небольшой фрагмент текста (рис. fig. 10).</w:t>
      </w:r>
    </w:p>
    <w:p>
      <w:pPr>
        <w:pStyle w:val="CaptionedFigure"/>
      </w:pPr>
      <w:bookmarkStart w:id="62" w:name="fig:010"/>
      <w:r>
        <w:drawing>
          <wp:inline>
            <wp:extent cx="5334000" cy="4248358"/>
            <wp:effectExtent b="0" l="0" r="0" t="0"/>
            <wp:docPr descr="Рис. 10: новый файл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новый файл</w:t>
      </w:r>
    </w:p>
    <w:p>
      <w:pPr>
        <w:pStyle w:val="BodyText"/>
      </w:pPr>
      <w:r>
        <w:t xml:space="preserve">Проделала с текстом следующие манипуляции, используя горячие клавиши: удаление строки текста, выделение фрагмента текста и его последующие копирование и перемещение, сохранение файла, отмена последнего действия, переход в конец и начало файла (рис. fig. 11).</w:t>
      </w:r>
    </w:p>
    <w:p>
      <w:pPr>
        <w:pStyle w:val="CaptionedFigure"/>
      </w:pPr>
      <w:bookmarkStart w:id="66" w:name="fig:011"/>
      <w:r>
        <w:drawing>
          <wp:inline>
            <wp:extent cx="5334000" cy="4205653"/>
            <wp:effectExtent b="0" l="0" r="0" t="0"/>
            <wp:docPr descr="Рис. 11: измененный текст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5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измененный текст</w:t>
      </w:r>
    </w:p>
    <w:p>
      <w:pPr>
        <w:pStyle w:val="BodyText"/>
      </w:pPr>
      <w:r>
        <w:t xml:space="preserve">Открыла файл с исходным текстом на языке C (рис. fig. 12).</w:t>
      </w:r>
    </w:p>
    <w:p>
      <w:pPr>
        <w:pStyle w:val="CaptionedFigure"/>
      </w:pPr>
      <w:bookmarkStart w:id="70" w:name="fig:012"/>
      <w:r>
        <w:drawing>
          <wp:inline>
            <wp:extent cx="5334000" cy="1900827"/>
            <wp:effectExtent b="0" l="0" r="0" t="0"/>
            <wp:docPr descr="Рис. 12: текст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0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текст</w:t>
      </w:r>
    </w:p>
    <w:p>
      <w:pPr>
        <w:pStyle w:val="BodyText"/>
      </w:pPr>
      <w:r>
        <w:t xml:space="preserve">Используя меню редактора, выключила подсветку синтаксиса (рис. fig. 13).</w:t>
      </w:r>
    </w:p>
    <w:p>
      <w:pPr>
        <w:pStyle w:val="CaptionedFigure"/>
      </w:pPr>
      <w:bookmarkStart w:id="74" w:name="fig:013"/>
      <w:r>
        <w:drawing>
          <wp:inline>
            <wp:extent cx="5334000" cy="1972726"/>
            <wp:effectExtent b="0" l="0" r="0" t="0"/>
            <wp:docPr descr="Рис. 13: текст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2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текст</w:t>
      </w:r>
    </w:p>
    <w:bookmarkEnd w:id="75"/>
    <w:bookmarkStart w:id="76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Какие режимы работы есть в mc. Охарактеризуйте их.</w:t>
      </w:r>
      <w:r>
        <w:br/>
      </w:r>
      <w:r>
        <w:rPr>
          <w:iCs/>
          <w:i/>
        </w:rPr>
        <w:t xml:space="preserve">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  <w:r>
        <w:br/>
      </w:r>
      <w:r>
        <w:rPr>
          <w:iCs/>
          <w:i/>
        </w:rPr>
        <w:t xml:space="preserve">Команды почти идентичны: просмотр и редактирование файлов, удаление, копирование, перемещение и тд.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  <w:r>
        <w:br/>
      </w:r>
      <w:r>
        <w:rPr>
          <w:iCs/>
          <w:i/>
        </w:rPr>
        <w:t xml:space="preserve">В меню каждой (левой или правой) панели можно выбрать Формат списка:</w:t>
      </w:r>
      <w:r>
        <w:br/>
      </w:r>
      <w:r>
        <w:rPr>
          <w:iCs/>
          <w:i/>
        </w:rPr>
        <w:t xml:space="preserve">- стандартный — выводит список файлов и каталогов с указанием размера и времени правки;</w:t>
      </w:r>
      <w:r>
        <w:br/>
      </w:r>
      <w:r>
        <w:rPr>
          <w:iCs/>
          <w:i/>
        </w:rPr>
        <w:t xml:space="preserve">-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br/>
      </w:r>
      <w:r>
        <w:rPr>
          <w:iCs/>
          <w:i/>
        </w:rPr>
        <w:t xml:space="preserve">- расширенный — помимо названия файла или каталога выводит сведения о правах доступа, владельце, группе, размере, времени правки;</w:t>
      </w:r>
      <w:r>
        <w:br/>
      </w:r>
      <w:r>
        <w:rPr>
          <w:iCs/>
          <w:i/>
        </w:rPr>
        <w:t xml:space="preserve">- определённый пользователем — позволяет вывести те сведения о файле или каталоге, которые задаст сам пользователь.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Опишите структура меню Файл mc, дайте характеристику командам.</w:t>
      </w:r>
      <w:r>
        <w:br/>
      </w:r>
      <w:r>
        <w:rPr>
          <w:iCs/>
          <w:i/>
        </w:rPr>
        <w:t xml:space="preserve">В меню Файл содержит перечень команд, которые могут быть применены к одному или нескольким файлам или каталогам.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Опишите структура меню Команда mc, дайте характеристику командам.</w:t>
      </w:r>
      <w:r>
        <w:t xml:space="preserve"> </w:t>
      </w:r>
      <w:r>
        <w:rPr>
          <w:iCs/>
          <w:i/>
        </w:rPr>
        <w:t xml:space="preserve">В меню Команда содержатся более общие команды для работы с mc.</w:t>
      </w:r>
      <w:r>
        <w:br/>
      </w:r>
      <w:r>
        <w:rPr>
          <w:iCs/>
          <w:i/>
        </w:rPr>
        <w:t xml:space="preserve">Команды меню Команда :</w:t>
      </w:r>
      <w:r>
        <w:br/>
      </w:r>
      <w:r>
        <w:rPr>
          <w:iCs/>
          <w:i/>
        </w:rPr>
        <w:t xml:space="preserve">Дерево каталогов — отображает структуру каталогов системы.</w:t>
      </w:r>
      <w:r>
        <w:br/>
      </w:r>
      <w:r>
        <w:rPr>
          <w:iCs/>
          <w:i/>
        </w:rPr>
        <w:t xml:space="preserve">Поиск файла — выполняет поиск файлов по заданным параметрам.</w:t>
      </w:r>
      <w:r>
        <w:br/>
      </w:r>
      <w:r>
        <w:rPr>
          <w:iCs/>
          <w:i/>
        </w:rPr>
        <w:t xml:space="preserve">Переставить панели — меняет местами левую и правую панели.</w:t>
      </w:r>
      <w:r>
        <w:br/>
      </w:r>
      <w:r>
        <w:rPr>
          <w:iCs/>
          <w:i/>
        </w:rPr>
        <w:t xml:space="preserve">Сравнить каталоги ( Ctrl-x d ) — сравнивает содержимое двух каталогов.</w:t>
      </w:r>
      <w:r>
        <w:br/>
      </w:r>
      <w:r>
        <w:rPr>
          <w:iCs/>
          <w:i/>
        </w:rPr>
        <w:t xml:space="preserve">Размеры каталогов — отображает размер и время изменения каталога (по умолчанию в mc размер - каталога корректно не отображается).</w:t>
      </w:r>
      <w:r>
        <w:br/>
      </w:r>
      <w:r>
        <w:rPr>
          <w:iCs/>
          <w:i/>
        </w:rPr>
        <w:t xml:space="preserve">История командной строки — выводит на экран список ранее выполненных в оболочке команд.</w:t>
      </w:r>
      <w:r>
        <w:br/>
      </w:r>
      <w:r>
        <w:rPr>
          <w:iCs/>
          <w:i/>
        </w:rPr>
        <w:t xml:space="preserve">Каталоги быстрого доступа ( Ctrl- ) — пр вызове выполняется быстрая смена текущего каталога на один из заданного списка.</w:t>
      </w:r>
      <w:r>
        <w:br/>
      </w:r>
      <w:r>
        <w:rPr>
          <w:iCs/>
          <w:i/>
        </w:rPr>
        <w:t xml:space="preserve">Восстановление файлов — позволяет восстановить файлы на файловых системах ext2 и ext3.</w:t>
      </w:r>
      <w:r>
        <w:br/>
      </w:r>
      <w:r>
        <w:rPr>
          <w:iCs/>
          <w:i/>
        </w:rPr>
        <w:t xml:space="preserve">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  <w:r>
        <w:br/>
      </w:r>
      <w:r>
        <w:rPr>
          <w:iCs/>
          <w:i/>
        </w:rPr>
        <w:t xml:space="preserve">Редактировать файл меню — позволяет отредактировать контекстное меню пользователя, вызываемое по клавише F2 .</w:t>
      </w:r>
      <w:r>
        <w:br/>
      </w:r>
      <w:r>
        <w:rPr>
          <w:iCs/>
          <w:i/>
        </w:rPr>
        <w:t xml:space="preserve">Редактировать файл расцветки имён — позволяет подобрать оптимальную для пользователя расцветку имён файлов в зависимости от их типа.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Опишите структура меню Настройки mc, дайте характеристику командам.</w:t>
      </w:r>
      <w:r>
        <w:t xml:space="preserve"> </w:t>
      </w:r>
      <w:r>
        <w:rPr>
          <w:iCs/>
          <w:i/>
        </w:rPr>
        <w:t xml:space="preserve">Меню Настройки содержит ряд дополнительных опций по внешнему виду и функциональности mc. Меню Настройки содержит:</w:t>
      </w:r>
      <w:r>
        <w:br/>
      </w:r>
      <w:r>
        <w:rPr>
          <w:iCs/>
          <w:i/>
        </w:rPr>
        <w:t xml:space="preserve">Конфигурация — позволяет скорректировать настройки работы с панелями.</w:t>
      </w:r>
      <w:r>
        <w:br/>
      </w:r>
      <w:r>
        <w:rPr>
          <w:iCs/>
          <w:i/>
        </w:rPr>
        <w:t xml:space="preserve">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br/>
      </w:r>
      <w:r>
        <w:rPr>
          <w:iCs/>
          <w:i/>
        </w:rPr>
        <w:t xml:space="preserve">Биты символов — задаёт формат обработки информации локальным терминалом.</w:t>
      </w:r>
      <w:r>
        <w:br/>
      </w:r>
      <w:r>
        <w:rPr>
          <w:iCs/>
          <w:i/>
        </w:rPr>
        <w:t xml:space="preserve">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br/>
      </w:r>
      <w:r>
        <w:rPr>
          <w:iCs/>
          <w:i/>
        </w:rPr>
        <w:t xml:space="preserve">Распознание клавиш — диалоговое окно используется для тестирования функциональных клавиш, клавиш управления курсором и прочее.</w:t>
      </w:r>
      <w:r>
        <w:br/>
      </w:r>
      <w:r>
        <w:rPr>
          <w:iCs/>
          <w:i/>
        </w:rPr>
        <w:t xml:space="preserve">Виртуальные ФС –– настройки виртуальной файловой системы: тайм-аут, пароль и прочее.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rPr>
          <w:iCs/>
          <w:i/>
        </w:rPr>
        <w:t xml:space="preserve">F1 - Вызов контекстно-зависимой подсказки</w:t>
      </w:r>
      <w:r>
        <w:br/>
      </w:r>
      <w:r>
        <w:rPr>
          <w:iCs/>
          <w:i/>
        </w:rPr>
        <w:t xml:space="preserve">F2 - Вызов пользовательского меню с возможностью создания и/или дополнения дополнительных функций</w:t>
      </w:r>
      <w:r>
        <w:br/>
      </w:r>
      <w:r>
        <w:rPr>
          <w:iCs/>
          <w:i/>
        </w:rPr>
        <w:t xml:space="preserve">F3 - Просмотр содержимого файла, на который указывает подсветка в активной панели (без возможности редактирования)</w:t>
      </w:r>
      <w:r>
        <w:br/>
      </w:r>
      <w:r>
        <w:rPr>
          <w:iCs/>
          <w:i/>
        </w:rPr>
        <w:t xml:space="preserve">F4 - Вызов встроенного в mc редактора для изменения содержания файла, на который указывает подсветка в активной панели</w:t>
      </w:r>
      <w:r>
        <w:br/>
      </w:r>
      <w:r>
        <w:rPr>
          <w:iCs/>
          <w:i/>
        </w:rPr>
        <w:t xml:space="preserve">F5 - Копирование одного или нескольких файлов, отмеченных в первой (активной) панели, в каталог, отображаемый на второй панели</w:t>
      </w:r>
      <w:r>
        <w:br/>
      </w:r>
      <w:r>
        <w:rPr>
          <w:iCs/>
          <w:i/>
        </w:rPr>
        <w:t xml:space="preserve">F6 - Перенос одного или нескольких файлов, отмеченных в первой (активной) панели, в каталог, отображаемый на второй панели</w:t>
      </w:r>
      <w:r>
        <w:br/>
      </w:r>
      <w:r>
        <w:rPr>
          <w:iCs/>
          <w:i/>
        </w:rPr>
        <w:t xml:space="preserve">F7 - Создание подкаталога в каталоге, отображаемом в активной панели</w:t>
      </w:r>
      <w:r>
        <w:br/>
      </w:r>
      <w:r>
        <w:rPr>
          <w:iCs/>
          <w:i/>
        </w:rPr>
        <w:t xml:space="preserve">F8 - Удаление одного или нескольких файлов (каталогов), отмеченных в первой (активной) панели файлов</w:t>
      </w:r>
      <w:r>
        <w:br/>
      </w:r>
      <w:r>
        <w:rPr>
          <w:iCs/>
          <w:i/>
        </w:rPr>
        <w:t xml:space="preserve">F9 - Вызов меню mc</w:t>
      </w:r>
      <w:r>
        <w:br/>
      </w:r>
      <w:r>
        <w:rPr>
          <w:iCs/>
          <w:i/>
        </w:rPr>
        <w:t xml:space="preserve">F10 - Выход из mc</w:t>
      </w:r>
    </w:p>
    <w:p>
      <w:pPr>
        <w:numPr>
          <w:ilvl w:val="0"/>
          <w:numId w:val="1002"/>
        </w:numPr>
        <w:pStyle w:val="Compact"/>
      </w:pPr>
      <w:r>
        <w:t xml:space="preserve">Назовите и дайте характеристику командам встроенного редактора mc.</w:t>
      </w:r>
      <w:r>
        <w:br/>
      </w:r>
      <w:r>
        <w:rPr>
          <w:iCs/>
          <w:i/>
        </w:rPr>
        <w:t xml:space="preserve">Ctrl-y удалить строку;</w:t>
      </w:r>
      <w:r>
        <w:br/>
      </w:r>
      <w:r>
        <w:rPr>
          <w:iCs/>
          <w:i/>
        </w:rPr>
        <w:t xml:space="preserve">Ctrl-u отмена последней операции; Ins вставка/замена;</w:t>
      </w:r>
      <w:r>
        <w:br/>
      </w:r>
      <w:r>
        <w:rPr>
          <w:iCs/>
          <w:i/>
        </w:rPr>
        <w:t xml:space="preserve">F7 поиск (можно использовать регулярные выражения);</w:t>
      </w:r>
      <w:r>
        <w:br/>
      </w:r>
      <w:r>
        <w:rPr>
          <w:iCs/>
          <w:i/>
        </w:rPr>
        <w:t xml:space="preserve">(стрелочка вверх)-F7 повтор последней операции поиска;</w:t>
      </w:r>
      <w:r>
        <w:br/>
      </w:r>
      <w:r>
        <w:rPr>
          <w:iCs/>
          <w:i/>
        </w:rPr>
        <w:t xml:space="preserve">F4 замена;</w:t>
      </w:r>
      <w:r>
        <w:br/>
      </w:r>
      <w:r>
        <w:rPr>
          <w:iCs/>
          <w:i/>
        </w:rPr>
        <w:t xml:space="preserve">F3 первое нажатие — начало выделения, второе — окончание выделения;</w:t>
      </w:r>
      <w:r>
        <w:br/>
      </w:r>
      <w:r>
        <w:rPr>
          <w:iCs/>
          <w:i/>
        </w:rPr>
        <w:t xml:space="preserve">F5 копировать выделенный фрагмент;</w:t>
      </w:r>
      <w:r>
        <w:br/>
      </w:r>
      <w:r>
        <w:rPr>
          <w:iCs/>
          <w:i/>
        </w:rPr>
        <w:t xml:space="preserve">F6 переместить выделенный фрагмент;</w:t>
      </w:r>
      <w:r>
        <w:br/>
      </w:r>
      <w:r>
        <w:rPr>
          <w:iCs/>
          <w:i/>
        </w:rPr>
        <w:t xml:space="preserve">F8 удалить выделенный фрагмент;</w:t>
      </w:r>
      <w:r>
        <w:br/>
      </w:r>
      <w:r>
        <w:rPr>
          <w:iCs/>
          <w:i/>
        </w:rPr>
        <w:t xml:space="preserve">F2 записать изменения в файл;</w:t>
      </w:r>
      <w:r>
        <w:br/>
      </w:r>
      <w:r>
        <w:rPr>
          <w:iCs/>
          <w:i/>
        </w:rPr>
        <w:t xml:space="preserve">F10 выйти из редактора.</w:t>
      </w:r>
      <w:r>
        <w:br/>
      </w:r>
    </w:p>
    <w:p>
      <w:pPr>
        <w:numPr>
          <w:ilvl w:val="0"/>
          <w:numId w:val="1002"/>
        </w:numPr>
        <w:pStyle w:val="Compact"/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br/>
      </w:r>
      <w:r>
        <w:rPr>
          <w:iCs/>
          <w:i/>
        </w:rP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Команда</w:t>
      </w:r>
      <w:r>
        <w:rPr>
          <w:iCs/>
          <w:i/>
        </w:rPr>
        <w:t xml:space="preserve">”</w:t>
      </w:r>
      <w:r>
        <w:rPr>
          <w:iCs/>
          <w:i/>
        </w:rP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p>
      <w:pPr>
        <w:numPr>
          <w:ilvl w:val="0"/>
          <w:numId w:val="1002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  <w:r>
        <w:br/>
      </w:r>
      <w:r>
        <w:rPr>
          <w:iCs/>
          <w:i/>
        </w:rP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bookmarkEnd w:id="76"/>
    <w:bookmarkStart w:id="77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освоила основные возможности командной оболочки Midnight Commander и приобрела навыки практической работы по просмотру каталогов и файлов; манипуляций с ними.</w:t>
      </w:r>
    </w:p>
    <w:bookmarkEnd w:id="77"/>
    <w:bookmarkStart w:id="79" w:name="список-литературы"/>
    <w:p>
      <w:pPr>
        <w:pStyle w:val="Heading1"/>
      </w:pPr>
      <w:r>
        <w:t xml:space="preserve">Список литературы</w:t>
      </w:r>
    </w:p>
    <w:bookmarkStart w:id="78" w:name="refs"/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Александрова Ульяна</dc:creator>
  <dc:language>ru-RU</dc:language>
  <cp:keywords/>
  <dcterms:created xsi:type="dcterms:W3CDTF">2023-03-25T18:49:16Z</dcterms:created>
  <dcterms:modified xsi:type="dcterms:W3CDTF">2023-03-25T18:49:16Z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Операционные системы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